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liikuntahotelli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 xml:space="preserve">19:00-20:00 Viini- ja juustohetki </w:t>
      </w:r>
    </w:p>
    <w:p>
      <w:r>
        <w:t>Tunnelmallinen hetki ravintola Aallossa muusiikin, juuston ja viinin parissa</w:t>
      </w:r>
    </w:p>
    <w:p>
      <w:r>
        <w:t xml:space="preserve">20 €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