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11:00-14:00 Lastenpäivä Lakeus Matadorissa la 19.9. klo 11–14</w:t>
      </w:r>
    </w:p>
    <w:p>
      <w:r>
        <w:t>Lauantaina 19.9. klo 11–14 Lakeus Matadorissa lapsille suunniteltu buffet &amp; paljon ilmaista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