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Sovintola</w:t>
      </w:r>
    </w:p>
    <w:p>
      <w:r>
        <w:t>12.9.2026 lauantai</w:t>
      </w:r>
    </w:p>
    <w:p>
      <w:pPr>
        <w:pStyle w:val="Heading1"/>
      </w:pPr>
      <w:r>
        <w:t>12.9.2026-13.9.2026</w:t>
      </w:r>
    </w:p>
    <w:p>
      <w:pPr>
        <w:pStyle w:val="Heading2"/>
      </w:pPr>
      <w:r>
        <w:t>20:00-01:00 Viitalankylän iltatanssit</w:t>
      </w:r>
    </w:p>
    <w:p>
      <w:r>
        <w:t>Tanssit Sovintolassa K-18 liput vain ennakkoon nuorisoseura puodista</w:t>
      </w:r>
    </w:p>
    <w:p>
      <w:r>
        <w:t>20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