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Jalastuuli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08:00-09:00 Kivistönkylän alueen yritysten aamukahvit</w:t>
      </w:r>
    </w:p>
    <w:p>
      <w:r>
        <w:t>Kivistönkylän alue kehittyy, ja nyt on hyvä hetki kokoontua saman pöydän ääreen keskustelemaan alueen nykytilanteesta ja tulevaisuudesta.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