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Purmojärven Rantahalli</w:t>
      </w:r>
    </w:p>
    <w:p>
      <w:r>
        <w:t>12.9.2026 lauantai</w:t>
      </w:r>
    </w:p>
    <w:p>
      <w:pPr>
        <w:pStyle w:val="Heading1"/>
      </w:pPr>
      <w:r>
        <w:t>12.9.2026 lauantai</w:t>
      </w:r>
    </w:p>
    <w:p>
      <w:pPr>
        <w:pStyle w:val="Heading2"/>
      </w:pPr>
      <w:r>
        <w:t>18:00-23:00 Purmojärven Nuorisoseura 120 vuotta ja avoimet ovet Rantahallilla</w:t>
      </w:r>
    </w:p>
    <w:p>
      <w:r>
        <w:t>Juhlistetaan Purmojärven Nuorisoseuran 120-vuotistaivalta ja samalla pidetään uudistuneen tanssipaikka Rantahallin avoimet ovet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