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 xml:space="preserve">18:00-19:00 ILMOLAN HISTORIAA  TÄHTIEN TUIKKEESSA JA KYNTTILÄN VALOSSA </w:t>
      </w:r>
    </w:p>
    <w:p>
      <w:r>
        <w:t>TERVETULOA AIKAMATKALLE ILMAJOEN VANHOJEN KIRKKOJEN JA HAUTAUSMAAN HISTORIAAN DRAAMAN JA MUSIIKIN KEINOIN!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