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09:00-14:00 Yhteistyöllä uusia ratkaisuja alueen hyvinvointiin ja elinvoimaan</w:t>
      </w:r>
    </w:p>
    <w:p>
      <w:r>
        <w:t>Ohjelmassa pureudutaan yhteisötalouteen, kuntien ja yhdistysten väliseen yhteistyöhön sekä yhteiskunnallisiin innovaatioihin.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